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26" w:rsidRPr="00296126" w:rsidRDefault="00296126" w:rsidP="0029612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296126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Консультация для родителей по ПДД.</w:t>
      </w:r>
    </w:p>
    <w:p w:rsidR="00296126" w:rsidRPr="00296126" w:rsidRDefault="00296126" w:rsidP="0029612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296126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«Опасность на дорогах»</w:t>
      </w:r>
    </w:p>
    <w:p w:rsidR="00296126" w:rsidRPr="00296126" w:rsidRDefault="00296126" w:rsidP="00296126">
      <w:pPr>
        <w:shd w:val="clear" w:color="auto" w:fill="FFFFFF"/>
        <w:spacing w:after="0" w:line="240" w:lineRule="auto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 xml:space="preserve">  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</w:t>
      </w:r>
      <w:proofErr w:type="gramStart"/>
      <w:r w:rsidRPr="00296126">
        <w:rPr>
          <w:rStyle w:val="a6"/>
          <w:b w:val="0"/>
          <w:lang w:eastAsia="ru-RU"/>
        </w:rPr>
        <w:t>они</w:t>
      </w:r>
      <w:proofErr w:type="gramEnd"/>
      <w:r w:rsidRPr="00296126">
        <w:rPr>
          <w:rStyle w:val="a6"/>
          <w:b w:val="0"/>
          <w:lang w:eastAsia="ru-RU"/>
        </w:rPr>
        <w:t xml:space="preserve">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296126" w:rsidRPr="00296126" w:rsidRDefault="00296126" w:rsidP="00296126">
      <w:pPr>
        <w:shd w:val="clear" w:color="auto" w:fill="FFFFFF"/>
        <w:spacing w:after="0" w:line="240" w:lineRule="auto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Правила безопасного поведения на проезжей части</w:t>
      </w:r>
    </w:p>
    <w:p w:rsidR="00296126" w:rsidRPr="00296126" w:rsidRDefault="00296126" w:rsidP="00296126">
      <w:pPr>
        <w:shd w:val="clear" w:color="auto" w:fill="FFFFFF"/>
        <w:spacing w:after="0" w:line="240" w:lineRule="auto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  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 соблюдая следующие обязательные рекомендации: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 из дома выходите заблаговременно, так, чтобы ребенок привыкал идти по улице не спеша;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 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 приучите детей переходить проезжую часть только на пешеходных переходах и перекрестках;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proofErr w:type="gramStart"/>
      <w:r w:rsidRPr="00296126">
        <w:rPr>
          <w:rStyle w:val="a6"/>
          <w:b w:val="0"/>
          <w:lang w:eastAsia="ru-RU"/>
        </w:rPr>
        <w:t>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  <w:proofErr w:type="gramEnd"/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покажите безопасный путь в детский сад, школу, магазин;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lastRenderedPageBreak/>
        <w:t>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 xml:space="preserve">ПОМНИТЕ! Никогда в присутствии ребенка не нарушайте ПДД — плохой пример заразителен, а ребенок обучается правилам безопасного поведения на проезжей </w:t>
      </w:r>
      <w:proofErr w:type="gramStart"/>
      <w:r w:rsidRPr="00296126">
        <w:rPr>
          <w:rStyle w:val="a6"/>
          <w:b w:val="0"/>
          <w:lang w:eastAsia="ru-RU"/>
        </w:rPr>
        <w:t>части</w:t>
      </w:r>
      <w:proofErr w:type="gramEnd"/>
      <w:r w:rsidRPr="00296126">
        <w:rPr>
          <w:rStyle w:val="a6"/>
          <w:b w:val="0"/>
          <w:lang w:eastAsia="ru-RU"/>
        </w:rPr>
        <w:t xml:space="preserve"> прежде всего на вашем примере.</w:t>
      </w:r>
    </w:p>
    <w:p w:rsidR="00296126" w:rsidRPr="00296126" w:rsidRDefault="00296126" w:rsidP="00296126">
      <w:pPr>
        <w:shd w:val="clear" w:color="auto" w:fill="FFFFFF"/>
        <w:spacing w:after="0" w:line="240" w:lineRule="auto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ПДД для родителей у кого маленькие детки.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подходя к дороге, крепко держите малыша за руку, переходите дорогу спокойным шагом;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при переходе дороги с ребенком на руках, держите его так, чтобы он не мешал контролировать ситуацию на дороге;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при выходе из общественного транспорта возьмите ребенка на руки или выходите впереди него.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p w:rsidR="00296126" w:rsidRPr="00296126" w:rsidRDefault="00296126" w:rsidP="00296126">
      <w:pPr>
        <w:shd w:val="clear" w:color="auto" w:fill="FFFFFF"/>
        <w:spacing w:after="0" w:line="240" w:lineRule="auto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Правила перехода улицы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Найдите безопасное место.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  Остановитесь на тротуаре возле обочины.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 Прислушайтесь и осмотритесь.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  Если видите приближающийся транспорт, дайте ему проехать.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 xml:space="preserve">Всегда пропускайте движущийся автомобиль. И помните: за медленно едущей машиной, может быть </w:t>
      </w:r>
      <w:proofErr w:type="gramStart"/>
      <w:r w:rsidRPr="00296126">
        <w:rPr>
          <w:rStyle w:val="a6"/>
          <w:b w:val="0"/>
          <w:lang w:eastAsia="ru-RU"/>
        </w:rPr>
        <w:t>скрыта</w:t>
      </w:r>
      <w:proofErr w:type="gramEnd"/>
      <w:r w:rsidRPr="00296126">
        <w:rPr>
          <w:rStyle w:val="a6"/>
          <w:b w:val="0"/>
          <w:lang w:eastAsia="ru-RU"/>
        </w:rPr>
        <w:t xml:space="preserve"> другая; поэтому, пропустив транспорт, снова посмотрите по сторонам.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 Если поблизости нет транспортного средства, переходите дорогу под прямым углом.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Нет поблизости — значит, нет ни приближающегося, ни стоящего, т.е. ничто не мешает обзору и не угрожает вашей жизни.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 Продолжайте внимательно смотреть и прислушиваться, пока не перейдете дорогу.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p w:rsidR="00296126" w:rsidRPr="00296126" w:rsidRDefault="00296126" w:rsidP="00296126">
      <w:pPr>
        <w:shd w:val="clear" w:color="auto" w:fill="FFFFFF"/>
        <w:spacing w:after="0" w:line="240" w:lineRule="auto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Правила перевозки детей в автомобиле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 xml:space="preserve">пристегиваться ремнями необходимо абсолютно всем, кто находится в автомобиле, в том числе в чужом, даже при езде </w:t>
      </w:r>
      <w:proofErr w:type="gramStart"/>
      <w:r w:rsidRPr="00296126">
        <w:rPr>
          <w:rStyle w:val="a6"/>
          <w:b w:val="0"/>
          <w:lang w:eastAsia="ru-RU"/>
        </w:rPr>
        <w:t>на</w:t>
      </w:r>
      <w:proofErr w:type="gramEnd"/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lastRenderedPageBreak/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 xml:space="preserve">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</w:t>
      </w:r>
      <w:proofErr w:type="spellStart"/>
      <w:r w:rsidRPr="00296126">
        <w:rPr>
          <w:rStyle w:val="a6"/>
          <w:b w:val="0"/>
          <w:lang w:eastAsia="ru-RU"/>
        </w:rPr>
        <w:t>автокреслами</w:t>
      </w:r>
      <w:proofErr w:type="spellEnd"/>
      <w:r w:rsidRPr="00296126">
        <w:rPr>
          <w:rStyle w:val="a6"/>
          <w:b w:val="0"/>
          <w:lang w:eastAsia="ru-RU"/>
        </w:rPr>
        <w:t>;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296126" w:rsidRPr="00296126" w:rsidRDefault="00296126" w:rsidP="00296126">
      <w:pPr>
        <w:shd w:val="clear" w:color="auto" w:fill="FFFFFF"/>
        <w:spacing w:after="0"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 xml:space="preserve">автомобиль, несмотря на свою привлекательность для детей и удобство для их перевозки, не должен быть единственным средством передвижения. Прибегайте </w:t>
      </w:r>
      <w:proofErr w:type="gramStart"/>
      <w:r w:rsidRPr="00296126">
        <w:rPr>
          <w:rStyle w:val="a6"/>
          <w:b w:val="0"/>
          <w:lang w:eastAsia="ru-RU"/>
        </w:rPr>
        <w:t>почаще</w:t>
      </w:r>
      <w:proofErr w:type="gramEnd"/>
      <w:r w:rsidRPr="00296126">
        <w:rPr>
          <w:rStyle w:val="a6"/>
          <w:b w:val="0"/>
          <w:lang w:eastAsia="ru-RU"/>
        </w:rPr>
        <w:t xml:space="preserve"> к альтернативному транспорту (автобусу, железной дороге, велосипеду, ходьбе) — это способствует развитию у детей наблюдательности, двигательно-координационных навыков, умения контролировать ситуацию.</w:t>
      </w:r>
    </w:p>
    <w:p w:rsidR="00296126" w:rsidRPr="00296126" w:rsidRDefault="00296126" w:rsidP="00296126">
      <w:pPr>
        <w:shd w:val="clear" w:color="auto" w:fill="FFFFFF"/>
        <w:spacing w:line="240" w:lineRule="auto"/>
        <w:ind w:firstLine="450"/>
        <w:jc w:val="both"/>
        <w:rPr>
          <w:rStyle w:val="a6"/>
          <w:b w:val="0"/>
          <w:lang w:eastAsia="ru-RU"/>
        </w:rPr>
      </w:pPr>
      <w:r w:rsidRPr="00296126">
        <w:rPr>
          <w:rStyle w:val="a6"/>
          <w:b w:val="0"/>
          <w:lang w:eastAsia="ru-RU"/>
        </w:rPr>
        <w:t>ПОМНИТЕ! Чтоб не попадать в сложные ситуации, надо знать и соблюдать правила движения!</w:t>
      </w:r>
    </w:p>
    <w:p w:rsidR="00832B16" w:rsidRPr="00296126" w:rsidRDefault="00296126">
      <w:pPr>
        <w:rPr>
          <w:rStyle w:val="a6"/>
          <w:b w:val="0"/>
        </w:rPr>
      </w:pPr>
    </w:p>
    <w:sectPr w:rsidR="00832B16" w:rsidRPr="00296126" w:rsidSect="0016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00C"/>
    <w:multiLevelType w:val="multilevel"/>
    <w:tmpl w:val="8A84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296126"/>
    <w:rsid w:val="00081F91"/>
    <w:rsid w:val="00166658"/>
    <w:rsid w:val="00296126"/>
    <w:rsid w:val="00AE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58"/>
  </w:style>
  <w:style w:type="paragraph" w:styleId="2">
    <w:name w:val="heading 2"/>
    <w:basedOn w:val="a"/>
    <w:link w:val="20"/>
    <w:uiPriority w:val="9"/>
    <w:qFormat/>
    <w:rsid w:val="00296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29612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9612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6">
    <w:name w:val="c6"/>
    <w:basedOn w:val="a"/>
    <w:rsid w:val="0029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6126"/>
  </w:style>
  <w:style w:type="character" w:customStyle="1" w:styleId="c3">
    <w:name w:val="c3"/>
    <w:basedOn w:val="a0"/>
    <w:rsid w:val="00296126"/>
  </w:style>
  <w:style w:type="character" w:customStyle="1" w:styleId="c1">
    <w:name w:val="c1"/>
    <w:basedOn w:val="a0"/>
    <w:rsid w:val="00296126"/>
  </w:style>
  <w:style w:type="paragraph" w:customStyle="1" w:styleId="c4">
    <w:name w:val="c4"/>
    <w:basedOn w:val="a"/>
    <w:rsid w:val="0029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9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6126"/>
    <w:rPr>
      <w:color w:val="0000FF"/>
      <w:u w:val="single"/>
    </w:rPr>
  </w:style>
  <w:style w:type="paragraph" w:customStyle="1" w:styleId="search-excerpt">
    <w:name w:val="search-excerpt"/>
    <w:basedOn w:val="a"/>
    <w:rsid w:val="0029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296126"/>
  </w:style>
  <w:style w:type="character" w:customStyle="1" w:styleId="flag-throbber">
    <w:name w:val="flag-throbber"/>
    <w:basedOn w:val="a0"/>
    <w:rsid w:val="00296126"/>
  </w:style>
  <w:style w:type="paragraph" w:styleId="a4">
    <w:name w:val="Balloon Text"/>
    <w:basedOn w:val="a"/>
    <w:link w:val="a5"/>
    <w:uiPriority w:val="99"/>
    <w:semiHidden/>
    <w:unhideWhenUsed/>
    <w:rsid w:val="0029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961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239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2" w:color="7F7F7F"/>
                            <w:right w:val="none" w:sz="0" w:space="0" w:color="auto"/>
                          </w:divBdr>
                        </w:div>
                        <w:div w:id="9504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2" w:color="7F7F7F"/>
                            <w:right w:val="none" w:sz="0" w:space="0" w:color="auto"/>
                          </w:divBdr>
                        </w:div>
                        <w:div w:id="10219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2" w:color="7F7F7F"/>
                            <w:right w:val="none" w:sz="0" w:space="0" w:color="auto"/>
                          </w:divBdr>
                        </w:div>
                        <w:div w:id="1505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2" w:color="7F7F7F"/>
                            <w:right w:val="none" w:sz="0" w:space="0" w:color="auto"/>
                          </w:divBdr>
                        </w:div>
                        <w:div w:id="13759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2" w:color="7F7F7F"/>
                            <w:right w:val="none" w:sz="0" w:space="0" w:color="auto"/>
                          </w:divBdr>
                        </w:div>
                        <w:div w:id="21420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2" w:color="7F7F7F"/>
                            <w:right w:val="none" w:sz="0" w:space="0" w:color="auto"/>
                          </w:divBdr>
                        </w:div>
                        <w:div w:id="1907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2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2022-04-17T14:04:00Z</dcterms:created>
  <dcterms:modified xsi:type="dcterms:W3CDTF">2022-04-17T14:07:00Z</dcterms:modified>
</cp:coreProperties>
</file>